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2 : réclamation après un virement obtenu par un faux conseiller</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avez validé vous-même un virement, par exemple dans votre application, parce qu’une personne se faisait passer pour votre conseiller. La banque vous répondra sans doute que vous avez consenti. Ce n’est pas le dernier mot. La Cour de cassation juge de façon constante qu’un client manipulé par un faux conseiller n’a pas réellement voulu l’opération : elle est alors non autorisée, même validée sur le téléphone. La banque doit rembourser, sauf à prouver votre négligence grave, et une validation par authentification forte ne suffit pas, à elle seule, à la prouver.</w:t>
      </w:r>
    </w:p>
    <w:p>
      <w:r>
        <w:t>Deux limites. Le remboursement n’est jamais automatique : il se réclame par écrit, puis devant le médiateur de la banque. Et si vous avez sciemment voulu ce virement en vous trompant seulement sur le bénéficiaire (vous pensiez par exemple payer un fournisseur), l’opération est jugée autorisée : il ne reste alors que la responsabilité de la banque pour défaut de vigilance, bien plus difficile à engager.</w:t>
      </w:r>
    </w:p>
    <w:p>
      <w:r>
        <w:rPr>
          <w:b/>
        </w:rPr>
        <w:t xml:space="preserve">Pièces à joindre. </w:t>
      </w:r>
      <w:r>
        <w:t>Captures d’écran des échanges avec le faux conseiller (messages, courriels, numéro appelant). Copie du relevé montrant le virement. Copie du dépôt de plainte ou du récépissé. Copie de votre pièce d’identité.</w:t>
      </w:r>
    </w:p>
    <w:p>
      <w:r>
        <w:br w:type="page"/>
      </w:r>
    </w:p>
    <w:p>
      <w:r>
        <w:t>[Nom et prénom]</w:t>
      </w:r>
    </w:p>
    <w:p>
      <w:r>
        <w:t>[Adresse]</w:t>
      </w:r>
    </w:p>
    <w:p>
      <w:r>
        <w:t>[Téléphone]</w:t>
      </w:r>
    </w:p>
    <w:p>
      <w:r>
        <w:t>[Courriel]</w:t>
      </w:r>
    </w:p>
    <w:p>
      <w:r>
        <w:t>[Agence ou service réclamations de la banque]</w:t>
      </w:r>
    </w:p>
    <w:p>
      <w:r>
        <w:t>[Adresse]</w:t>
      </w:r>
    </w:p>
    <w:p>
      <w:pPr>
        <w:jc w:val="right"/>
      </w:pPr>
      <w:r>
        <w:t>À [ville], le [date]</w:t>
      </w:r>
    </w:p>
    <w:p>
      <w:r>
        <w:rPr>
          <w:b/>
        </w:rPr>
        <w:t>Objet : demande de remboursement d’une opération non autorisée, virement obtenu sous manipulation, compte n° [numéro de compte]</w:t>
      </w:r>
    </w:p>
    <w:p>
      <w:r>
        <w:t>Madame, Monsieur,</w:t>
      </w:r>
    </w:p>
    <w:p>
      <w:r>
        <w:t>Le [date], j’ai effectué un virement de [montant] depuis mon compte n° [numéro de compte] vers le compte [IBAN du bénéficiaire]. Je l’ai fait après avoir été appelé par une personne qui se présentait comme mon conseiller, affichant [le numéro de ma banque / un numéro que j’ai pris pour celui de ma banque]. Elle m’a affirmé que mon compte était menacé et m’a demandé de valider cette opération.</w:t>
      </w:r>
    </w:p>
    <w:p>
      <w:r>
        <w:t>Je n’ai pas voulu ce virement. J’ai été trompé par un tiers qui s’est fait passer pour ma banque, et mon consentement n’était pas réel. Cette opération doit donc être regardée comme non autorisée, même si je l’ai validée moi-même dans mon application.</w:t>
      </w:r>
    </w:p>
    <w:p>
      <w:r>
        <w:t>Je vous demande de me rembourser [montant]. Il vous appartient de prouver une éventuelle négligence grave de ma part. Je rappelle que la validation par authentification forte ne suffit pas, à elle seule, à l’établir. Si vous refusez, indiquez-moi par écrit les faits précis que vous m’opposez.</w:t>
      </w:r>
    </w:p>
    <w:p>
      <w:r>
        <w:t>Je joins à ce courrier les pièces suivantes : [liste des pièces].</w:t>
      </w:r>
    </w:p>
    <w:p>
      <w:r>
        <w:t>Je vous prie de me répondre par écrit sous [délai que vous fixez]. À défaut de réponse satisfaisante, je saisirai le médiateur de la banque, dont l’intervention est gratuite.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2</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